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C95837" w:rsidRDefault="00AD293F" w:rsidP="00C95837">
            <w:pPr>
              <w:jc w:val="center"/>
              <w:rPr>
                <w:rFonts w:ascii="Arial" w:hAnsi="Arial" w:cs="Arial"/>
                <w:sz w:val="24"/>
              </w:rPr>
            </w:pPr>
            <w:r w:rsidRPr="00C95837">
              <w:rPr>
                <w:rFonts w:ascii="Arial" w:hAnsi="Arial" w:cs="Arial"/>
                <w:sz w:val="24"/>
              </w:rPr>
              <w:t xml:space="preserve">Supplier meeting the </w:t>
            </w:r>
            <w:r w:rsidR="00C95837" w:rsidRPr="00C95837">
              <w:rPr>
                <w:rFonts w:ascii="Arial" w:hAnsi="Arial" w:cs="Arial"/>
                <w:sz w:val="24"/>
              </w:rPr>
              <w:t>reporting timetable as stated in Attachment 3 – Statement of Requirement.</w:t>
            </w:r>
          </w:p>
        </w:tc>
        <w:tc>
          <w:tcPr>
            <w:tcW w:w="1553"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t>Highlight types of reports and percentage of reports delivered on time. Highlight reasons for targets not met.</w:t>
            </w:r>
          </w:p>
        </w:tc>
        <w:tc>
          <w:tcPr>
            <w:tcW w:w="2248"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t>Report with brief synopsis.</w:t>
            </w:r>
          </w:p>
        </w:tc>
        <w:tc>
          <w:tcPr>
            <w:tcW w:w="2248"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t>Annually.</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C95837" w:rsidRDefault="00C95837" w:rsidP="00C95837">
            <w:pPr>
              <w:jc w:val="center"/>
              <w:rPr>
                <w:rFonts w:ascii="Arial" w:hAnsi="Arial" w:cs="Arial"/>
                <w:sz w:val="24"/>
              </w:rPr>
            </w:pPr>
            <w:r w:rsidRPr="00C95837">
              <w:rPr>
                <w:rFonts w:ascii="Arial" w:hAnsi="Arial" w:cs="Arial"/>
                <w:sz w:val="24"/>
              </w:rPr>
              <w:t>Number of Human-Delivered evaluation and analysis as stated within 4.6 of the Statement of Requirement.</w:t>
            </w:r>
          </w:p>
        </w:tc>
        <w:tc>
          <w:tcPr>
            <w:tcW w:w="1553"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t>List of Human developed analysis completed within a year.</w:t>
            </w:r>
          </w:p>
        </w:tc>
        <w:tc>
          <w:tcPr>
            <w:tcW w:w="2248"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t>List</w:t>
            </w:r>
          </w:p>
        </w:tc>
        <w:tc>
          <w:tcPr>
            <w:tcW w:w="2248"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t>Annually.</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C95837" w:rsidRDefault="00C95837" w:rsidP="00C95837">
            <w:pPr>
              <w:jc w:val="center"/>
              <w:rPr>
                <w:rFonts w:ascii="Arial" w:hAnsi="Arial" w:cs="Arial"/>
                <w:sz w:val="24"/>
              </w:rPr>
            </w:pPr>
            <w:r w:rsidRPr="00C95837">
              <w:rPr>
                <w:rFonts w:ascii="Arial" w:hAnsi="Arial" w:cs="Arial"/>
                <w:sz w:val="24"/>
              </w:rPr>
              <w:t>Overall Supplier Performance</w:t>
            </w:r>
          </w:p>
        </w:tc>
        <w:tc>
          <w:tcPr>
            <w:tcW w:w="1553"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t>Outcome of contract management meeting and provision of met and non-met targets.</w:t>
            </w:r>
          </w:p>
        </w:tc>
        <w:tc>
          <w:tcPr>
            <w:tcW w:w="2248"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t>Report to include total of service credits.</w:t>
            </w:r>
          </w:p>
        </w:tc>
        <w:tc>
          <w:tcPr>
            <w:tcW w:w="2248"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t>Annually.</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C95837" w:rsidRDefault="00C95837" w:rsidP="00C95837">
            <w:pPr>
              <w:jc w:val="center"/>
              <w:rPr>
                <w:rFonts w:ascii="Arial" w:hAnsi="Arial" w:cs="Arial"/>
                <w:sz w:val="24"/>
              </w:rPr>
            </w:pPr>
            <w:r w:rsidRPr="00C95837">
              <w:rPr>
                <w:rFonts w:ascii="Arial" w:hAnsi="Arial" w:cs="Arial"/>
                <w:sz w:val="24"/>
              </w:rPr>
              <w:t>Social Value</w:t>
            </w:r>
          </w:p>
        </w:tc>
        <w:tc>
          <w:tcPr>
            <w:tcW w:w="1553" w:type="dxa"/>
            <w:tcBorders>
              <w:top w:val="single" w:sz="4" w:space="0" w:color="auto"/>
              <w:left w:val="single" w:sz="4" w:space="0" w:color="auto"/>
              <w:bottom w:val="single" w:sz="4" w:space="0" w:color="auto"/>
              <w:right w:val="single" w:sz="4" w:space="0" w:color="auto"/>
            </w:tcBorders>
          </w:tcPr>
          <w:p w:rsidR="006F181E" w:rsidRPr="00C95837" w:rsidRDefault="00C95837" w:rsidP="00C95837">
            <w:pPr>
              <w:jc w:val="center"/>
              <w:rPr>
                <w:rFonts w:ascii="Arial" w:hAnsi="Arial" w:cs="Arial"/>
                <w:sz w:val="24"/>
              </w:rPr>
            </w:pPr>
            <w:r w:rsidRPr="00C95837">
              <w:rPr>
                <w:rFonts w:ascii="Arial" w:hAnsi="Arial" w:cs="Arial"/>
                <w:sz w:val="24"/>
              </w:rPr>
              <w:t xml:space="preserve">Completion of Social </w:t>
            </w:r>
            <w:r w:rsidRPr="00C95837">
              <w:rPr>
                <w:rFonts w:ascii="Arial" w:hAnsi="Arial" w:cs="Arial"/>
                <w:sz w:val="24"/>
              </w:rPr>
              <w:lastRenderedPageBreak/>
              <w:t>Value agreement.</w:t>
            </w:r>
          </w:p>
        </w:tc>
        <w:tc>
          <w:tcPr>
            <w:tcW w:w="2248"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lastRenderedPageBreak/>
              <w:t>Report what Social Value has been delivered.</w:t>
            </w:r>
          </w:p>
        </w:tc>
        <w:tc>
          <w:tcPr>
            <w:tcW w:w="2248" w:type="dxa"/>
            <w:tcBorders>
              <w:top w:val="single" w:sz="4" w:space="0" w:color="auto"/>
              <w:left w:val="single" w:sz="4" w:space="0" w:color="auto"/>
              <w:bottom w:val="single" w:sz="4" w:space="0" w:color="auto"/>
              <w:right w:val="single" w:sz="4" w:space="0" w:color="auto"/>
            </w:tcBorders>
          </w:tcPr>
          <w:p w:rsidR="006F181E" w:rsidRPr="00C95837" w:rsidRDefault="006F181E" w:rsidP="00C95837">
            <w:pPr>
              <w:jc w:val="center"/>
              <w:rPr>
                <w:rFonts w:ascii="Arial" w:hAnsi="Arial" w:cs="Arial"/>
                <w:sz w:val="24"/>
              </w:rPr>
            </w:pPr>
          </w:p>
          <w:p w:rsidR="006F181E" w:rsidRPr="00C95837" w:rsidRDefault="00C95837" w:rsidP="00C95837">
            <w:pPr>
              <w:jc w:val="center"/>
              <w:rPr>
                <w:rFonts w:ascii="Arial" w:hAnsi="Arial" w:cs="Arial"/>
                <w:sz w:val="24"/>
              </w:rPr>
            </w:pPr>
            <w:r w:rsidRPr="00C95837">
              <w:rPr>
                <w:rFonts w:ascii="Arial" w:hAnsi="Arial" w:cs="Arial"/>
                <w:sz w:val="24"/>
              </w:rPr>
              <w:lastRenderedPageBreak/>
              <w:t>Annually.</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7ED0" w:rsidRDefault="00957ED0">
      <w:pPr>
        <w:spacing w:after="0" w:line="240" w:lineRule="auto"/>
      </w:pPr>
      <w:r>
        <w:separator/>
      </w:r>
    </w:p>
  </w:endnote>
  <w:endnote w:type="continuationSeparator" w:id="0">
    <w:p w:rsidR="00957ED0" w:rsidRDefault="00957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7ED0" w:rsidRDefault="00957ED0">
      <w:pPr>
        <w:spacing w:after="0" w:line="240" w:lineRule="auto"/>
      </w:pPr>
      <w:r>
        <w:separator/>
      </w:r>
    </w:p>
  </w:footnote>
  <w:footnote w:type="continuationSeparator" w:id="0">
    <w:p w:rsidR="00957ED0" w:rsidRDefault="00957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r w:rsidR="005B3A9F">
      <w:rPr>
        <w:rFonts w:ascii="Arial" w:hAnsi="Arial" w:cs="Arial"/>
        <w:sz w:val="20"/>
      </w:rPr>
      <w:t>CCZZ24A02</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B3A9F"/>
    <w:rsid w:val="005E2B6D"/>
    <w:rsid w:val="00671FE9"/>
    <w:rsid w:val="006F181E"/>
    <w:rsid w:val="00813611"/>
    <w:rsid w:val="0083290D"/>
    <w:rsid w:val="00874232"/>
    <w:rsid w:val="008C6C15"/>
    <w:rsid w:val="00957ED0"/>
    <w:rsid w:val="00A044CC"/>
    <w:rsid w:val="00A23D64"/>
    <w:rsid w:val="00AB3243"/>
    <w:rsid w:val="00AD293F"/>
    <w:rsid w:val="00B11762"/>
    <w:rsid w:val="00B43A6A"/>
    <w:rsid w:val="00BA531C"/>
    <w:rsid w:val="00C149AA"/>
    <w:rsid w:val="00C77BC3"/>
    <w:rsid w:val="00C95837"/>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035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2024-02-05T09:15:00Z</dcterms:created>
  <dcterms:modified xsi:type="dcterms:W3CDTF">2024-04-04T12:52:00Z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